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66C59" w14:textId="187DBB4D" w:rsidR="007B5915" w:rsidRPr="00C812B2" w:rsidRDefault="007B5915" w:rsidP="00CC63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2B2">
        <w:rPr>
          <w:rFonts w:ascii="Times New Roman" w:hAnsi="Times New Roman" w:cs="Times New Roman"/>
          <w:b/>
          <w:bCs/>
          <w:sz w:val="24"/>
          <w:szCs w:val="24"/>
        </w:rPr>
        <w:t>ПОЛИТИКА В ОБЛАСТИ КАЧЕСТВА</w:t>
      </w:r>
    </w:p>
    <w:p w14:paraId="0E178D11" w14:textId="77777777" w:rsidR="007B5915" w:rsidRPr="00C812B2" w:rsidRDefault="007B5915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36EDF" w14:textId="478EEDCA" w:rsidR="00C812B2" w:rsidRPr="00C812B2" w:rsidRDefault="00C812B2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Орган по сертификации продукции </w:t>
      </w:r>
      <w:proofErr w:type="spellStart"/>
      <w:r w:rsidR="007B5915" w:rsidRPr="00C812B2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7B5915" w:rsidRPr="00C812B2">
        <w:rPr>
          <w:rFonts w:ascii="Times New Roman" w:hAnsi="Times New Roman" w:cs="Times New Roman"/>
          <w:sz w:val="24"/>
          <w:szCs w:val="24"/>
        </w:rPr>
        <w:t xml:space="preserve"> </w:t>
      </w:r>
      <w:r w:rsidRPr="00C812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812B2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Pr="00C812B2">
        <w:rPr>
          <w:rFonts w:ascii="Times New Roman" w:hAnsi="Times New Roman" w:cs="Times New Roman"/>
          <w:sz w:val="24"/>
          <w:szCs w:val="24"/>
        </w:rPr>
        <w:t>»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 выполняет работы по </w:t>
      </w:r>
      <w:r w:rsidR="00CC63E8" w:rsidRPr="00C812B2">
        <w:rPr>
          <w:rFonts w:ascii="Times New Roman" w:hAnsi="Times New Roman" w:cs="Times New Roman"/>
          <w:sz w:val="24"/>
          <w:szCs w:val="24"/>
        </w:rPr>
        <w:t>подтверждению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 соответствия продукции </w:t>
      </w:r>
      <w:r w:rsidRPr="00C812B2">
        <w:rPr>
          <w:rFonts w:ascii="Times New Roman" w:hAnsi="Times New Roman" w:cs="Times New Roman"/>
          <w:sz w:val="24"/>
          <w:szCs w:val="24"/>
        </w:rPr>
        <w:t xml:space="preserve">в соответствии с Законом Кыргызской Республики "О техническом регулировании в Кыргызской Республике", Порядком проведения обязательного подтверждения соответствия продукции в Кыргызской Республике, утвержденного постановлением Кабинета Министров Кыргызской Республики от 20 мая 2022 года № 267 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812B2">
        <w:rPr>
          <w:rFonts w:ascii="Times New Roman" w:hAnsi="Times New Roman" w:cs="Times New Roman"/>
          <w:sz w:val="24"/>
          <w:szCs w:val="24"/>
        </w:rPr>
        <w:t>ехническими регламентами</w:t>
      </w:r>
      <w:r>
        <w:rPr>
          <w:rFonts w:ascii="Times New Roman" w:hAnsi="Times New Roman" w:cs="Times New Roman"/>
          <w:sz w:val="24"/>
          <w:szCs w:val="24"/>
        </w:rPr>
        <w:t xml:space="preserve"> (ТР ТС/ЕАЭС)</w:t>
      </w:r>
      <w:r w:rsidRPr="00C812B2">
        <w:rPr>
          <w:rFonts w:ascii="Times New Roman" w:hAnsi="Times New Roman" w:cs="Times New Roman"/>
          <w:sz w:val="24"/>
          <w:szCs w:val="24"/>
        </w:rPr>
        <w:t xml:space="preserve"> на продукцию</w:t>
      </w:r>
    </w:p>
    <w:p w14:paraId="5CA88D6C" w14:textId="0D6151A2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Руководство ставит следующие цели и задачи в области качества:</w:t>
      </w:r>
    </w:p>
    <w:p w14:paraId="49464179" w14:textId="77777777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 xml:space="preserve"> достижение высокого уровня качества выполняемых работ;</w:t>
      </w:r>
    </w:p>
    <w:p w14:paraId="274AA59C" w14:textId="77777777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 xml:space="preserve"> соблюдение требований системы менеджмента качества ОС;</w:t>
      </w:r>
    </w:p>
    <w:p w14:paraId="75C025AA" w14:textId="6533FB4F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 xml:space="preserve">обеспечение высокой квалификации персонала, участвующего в процессе </w:t>
      </w:r>
      <w:r w:rsidR="00CC63E8" w:rsidRPr="00C812B2">
        <w:rPr>
          <w:rFonts w:ascii="Times New Roman" w:hAnsi="Times New Roman" w:cs="Times New Roman"/>
          <w:sz w:val="24"/>
          <w:szCs w:val="24"/>
        </w:rPr>
        <w:t>подтверждения</w:t>
      </w:r>
      <w:r w:rsidRPr="00C812B2">
        <w:rPr>
          <w:rFonts w:ascii="Times New Roman" w:hAnsi="Times New Roman" w:cs="Times New Roman"/>
          <w:sz w:val="24"/>
          <w:szCs w:val="24"/>
        </w:rPr>
        <w:t xml:space="preserve"> соответствия;</w:t>
      </w:r>
    </w:p>
    <w:p w14:paraId="6771DC59" w14:textId="77777777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недопущение выпуска в обращение некачественного товара, способного нанести вред здоровью людей, животных и оказать негативное влияние на окружающую среду;</w:t>
      </w:r>
    </w:p>
    <w:p w14:paraId="161F2A43" w14:textId="163CE430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признание на национальном и международном уровне в качестве компетентного и независимого органа по сертификации продукции в заявленной области аккредитации.</w:t>
      </w:r>
    </w:p>
    <w:p w14:paraId="44A4FD58" w14:textId="77777777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Для реализации целей и задач в области качества руководство берет на себя обязательство:</w:t>
      </w:r>
    </w:p>
    <w:p w14:paraId="0897EADE" w14:textId="7168D94A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 xml:space="preserve">соблюдать критерии аккредитации, установленные законодательством КР, а </w:t>
      </w:r>
      <w:r w:rsidR="00CC63E8" w:rsidRPr="00C812B2">
        <w:rPr>
          <w:rFonts w:ascii="Times New Roman" w:hAnsi="Times New Roman" w:cs="Times New Roman"/>
          <w:sz w:val="24"/>
          <w:szCs w:val="24"/>
        </w:rPr>
        <w:t>также требования</w:t>
      </w:r>
      <w:r w:rsidRPr="00C812B2">
        <w:rPr>
          <w:rFonts w:ascii="Times New Roman" w:hAnsi="Times New Roman" w:cs="Times New Roman"/>
          <w:sz w:val="24"/>
          <w:szCs w:val="24"/>
        </w:rPr>
        <w:t xml:space="preserve"> к аккредитованным лицам;</w:t>
      </w:r>
    </w:p>
    <w:p w14:paraId="471A0E94" w14:textId="6BAC9772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разъяснить всем сотрудникам цели и задачи в области обеспечения качества проводимых работ по сертификации;</w:t>
      </w:r>
    </w:p>
    <w:p w14:paraId="4DAE2BFE" w14:textId="573AD5DE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ознакомить всех работников ОС с документами системы менеджмента качества и руководствоваться в своей деятельности установленной Политикой в области качества;</w:t>
      </w:r>
    </w:p>
    <w:p w14:paraId="2DDA7C27" w14:textId="4EDB5707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поддерживать в рабочем состоянии систему менеджмента, совершенствовать ее посредством проведения внутренних проверок и самоанализа;</w:t>
      </w:r>
    </w:p>
    <w:p w14:paraId="31D9A595" w14:textId="18540721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 xml:space="preserve"> содействовать постоянному повышению квалификации персонала, строго </w:t>
      </w:r>
      <w:r w:rsidR="00CC63E8" w:rsidRPr="00C812B2">
        <w:rPr>
          <w:rFonts w:ascii="Times New Roman" w:hAnsi="Times New Roman" w:cs="Times New Roman"/>
          <w:sz w:val="24"/>
          <w:szCs w:val="24"/>
        </w:rPr>
        <w:t>руководствоваться</w:t>
      </w:r>
      <w:r w:rsidRPr="00C812B2">
        <w:rPr>
          <w:rFonts w:ascii="Times New Roman" w:hAnsi="Times New Roman" w:cs="Times New Roman"/>
          <w:sz w:val="24"/>
          <w:szCs w:val="24"/>
        </w:rPr>
        <w:t xml:space="preserve"> профессиональной этикой;</w:t>
      </w:r>
    </w:p>
    <w:p w14:paraId="05B20E90" w14:textId="072B7D65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 xml:space="preserve"> обеспечить беспристрастность принятия решений при проведении работ по подтверждению соответствия;</w:t>
      </w:r>
    </w:p>
    <w:p w14:paraId="1AE55E17" w14:textId="2A7633B4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обеспечивать конфиденциальность информации, получаемой в ходе работ по подтверждению соответствия продукции;</w:t>
      </w:r>
    </w:p>
    <w:p w14:paraId="6C575F89" w14:textId="77777777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деятельность без дискриминации и на равной основе;</w:t>
      </w:r>
    </w:p>
    <w:p w14:paraId="6EF8FA09" w14:textId="13AA5A15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обеспечить устойчивое доверие Заявителей к деятельности ОС посредством качественного выполнения всех работ по подтверждению соответствия продукции;</w:t>
      </w:r>
    </w:p>
    <w:p w14:paraId="609D216E" w14:textId="094E9B5E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 xml:space="preserve"> создать условия, обеспечивающие Заявителям беспрепятственный доступ к информации о работах, выполняемых в ОС;</w:t>
      </w:r>
    </w:p>
    <w:p w14:paraId="0718640A" w14:textId="27AB206B" w:rsidR="007B5915" w:rsidRPr="00C812B2" w:rsidRDefault="007B5915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>•</w:t>
      </w:r>
      <w:r w:rsidRPr="00C812B2">
        <w:rPr>
          <w:rFonts w:ascii="Times New Roman" w:hAnsi="Times New Roman" w:cs="Times New Roman"/>
          <w:sz w:val="24"/>
          <w:szCs w:val="24"/>
        </w:rPr>
        <w:tab/>
        <w:t>не вести деятельность, способную подорвать доверие к результатам работ по подтверждению соответствия продукции установленным требованиям.</w:t>
      </w:r>
    </w:p>
    <w:p w14:paraId="4DC27666" w14:textId="635124DA" w:rsidR="007B5915" w:rsidRPr="00C812B2" w:rsidRDefault="000D5D59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 xml:space="preserve">      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Руководство ОС </w:t>
      </w:r>
      <w:proofErr w:type="spellStart"/>
      <w:r w:rsidR="007B5915" w:rsidRPr="00C812B2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7B5915" w:rsidRPr="00C812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812B2" w:rsidRPr="00C812B2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7B5915" w:rsidRPr="00C812B2">
        <w:rPr>
          <w:rFonts w:ascii="Times New Roman" w:hAnsi="Times New Roman" w:cs="Times New Roman"/>
          <w:sz w:val="24"/>
          <w:szCs w:val="24"/>
        </w:rPr>
        <w:t xml:space="preserve">» берёт на себя ответственность за реализацию данной Политики в области качества, за обеспечение понимания, поддержки и соблюдения её всеми работниками компании. </w:t>
      </w:r>
    </w:p>
    <w:p w14:paraId="38450BAF" w14:textId="4FA69191" w:rsidR="007B5915" w:rsidRDefault="000D5D59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 xml:space="preserve">      Сотрудники ОС 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обязаны руководствоваться в своей деятельности установленной Политикой в области качества и документами системы менеджмента </w:t>
      </w:r>
      <w:r w:rsidR="00C812B2">
        <w:rPr>
          <w:rFonts w:ascii="Times New Roman" w:hAnsi="Times New Roman" w:cs="Times New Roman"/>
          <w:sz w:val="24"/>
          <w:szCs w:val="24"/>
        </w:rPr>
        <w:t>ОС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2B4257" w14:textId="77777777" w:rsidR="00C812B2" w:rsidRPr="00C812B2" w:rsidRDefault="00C812B2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D5997F7" w14:textId="77777777" w:rsidR="000D5D59" w:rsidRPr="00C812B2" w:rsidRDefault="000D5D59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4546" w14:textId="0D13ED1A" w:rsidR="007B5915" w:rsidRPr="007B5915" w:rsidRDefault="007B5915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15">
        <w:rPr>
          <w:rFonts w:ascii="Times New Roman" w:hAnsi="Times New Roman" w:cs="Times New Roman"/>
          <w:sz w:val="24"/>
          <w:szCs w:val="24"/>
        </w:rPr>
        <w:t>Директор</w:t>
      </w:r>
      <w:r w:rsidR="00C81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915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Pr="007B5915">
        <w:rPr>
          <w:rFonts w:ascii="Times New Roman" w:hAnsi="Times New Roman" w:cs="Times New Roman"/>
          <w:sz w:val="24"/>
          <w:szCs w:val="24"/>
        </w:rPr>
        <w:t xml:space="preserve"> «</w:t>
      </w:r>
      <w:bookmarkStart w:id="0" w:name="_Hlk203425721"/>
      <w:proofErr w:type="spellStart"/>
      <w:proofErr w:type="gramStart"/>
      <w:r w:rsidR="00C812B2">
        <w:rPr>
          <w:rFonts w:ascii="Times New Roman" w:hAnsi="Times New Roman" w:cs="Times New Roman"/>
          <w:sz w:val="24"/>
          <w:szCs w:val="24"/>
        </w:rPr>
        <w:t>Кыргызсертификация</w:t>
      </w:r>
      <w:bookmarkEnd w:id="0"/>
      <w:proofErr w:type="spellEnd"/>
      <w:r w:rsidRPr="007B5915">
        <w:rPr>
          <w:rFonts w:ascii="Times New Roman" w:hAnsi="Times New Roman" w:cs="Times New Roman"/>
          <w:sz w:val="24"/>
          <w:szCs w:val="24"/>
        </w:rPr>
        <w:t>»</w:t>
      </w:r>
      <w:bookmarkStart w:id="1" w:name="_GoBack"/>
      <w:bookmarkEnd w:id="1"/>
      <w:r w:rsidRPr="007B591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7B5915">
        <w:rPr>
          <w:rFonts w:ascii="Times New Roman" w:hAnsi="Times New Roman" w:cs="Times New Roman"/>
          <w:sz w:val="24"/>
          <w:szCs w:val="24"/>
        </w:rPr>
        <w:t xml:space="preserve">    ____________</w:t>
      </w:r>
      <w:r w:rsidR="00DE49CB">
        <w:rPr>
          <w:rFonts w:ascii="Times New Roman" w:hAnsi="Times New Roman" w:cs="Times New Roman"/>
          <w:sz w:val="24"/>
          <w:szCs w:val="24"/>
        </w:rPr>
        <w:t>_________</w:t>
      </w:r>
      <w:r w:rsidRPr="007B5915">
        <w:rPr>
          <w:rFonts w:ascii="Times New Roman" w:hAnsi="Times New Roman" w:cs="Times New Roman"/>
          <w:sz w:val="24"/>
          <w:szCs w:val="24"/>
        </w:rPr>
        <w:t>___</w:t>
      </w:r>
      <w:r w:rsidR="00DE49CB">
        <w:rPr>
          <w:rFonts w:ascii="Times New Roman" w:hAnsi="Times New Roman" w:cs="Times New Roman"/>
          <w:sz w:val="24"/>
          <w:szCs w:val="24"/>
        </w:rPr>
        <w:t xml:space="preserve">  </w:t>
      </w:r>
      <w:r w:rsidR="000D5D59">
        <w:rPr>
          <w:rFonts w:ascii="Times New Roman" w:hAnsi="Times New Roman" w:cs="Times New Roman"/>
          <w:sz w:val="24"/>
          <w:szCs w:val="24"/>
        </w:rPr>
        <w:t xml:space="preserve"> </w:t>
      </w:r>
      <w:r w:rsidR="00C812B2">
        <w:rPr>
          <w:rFonts w:ascii="Times New Roman" w:hAnsi="Times New Roman" w:cs="Times New Roman"/>
          <w:sz w:val="24"/>
          <w:szCs w:val="24"/>
        </w:rPr>
        <w:t>Э.Т. Темирова</w:t>
      </w:r>
    </w:p>
    <w:sectPr w:rsidR="007B5915" w:rsidRPr="007B591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C6064" w14:textId="77777777" w:rsidR="004440F6" w:rsidRDefault="004440F6" w:rsidP="00CC63E8">
      <w:pPr>
        <w:spacing w:after="0" w:line="240" w:lineRule="auto"/>
      </w:pPr>
      <w:r>
        <w:separator/>
      </w:r>
    </w:p>
  </w:endnote>
  <w:endnote w:type="continuationSeparator" w:id="0">
    <w:p w14:paraId="761CD22D" w14:textId="77777777" w:rsidR="004440F6" w:rsidRDefault="004440F6" w:rsidP="00CC6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5221D" w14:textId="77777777" w:rsidR="004440F6" w:rsidRDefault="004440F6" w:rsidP="00CC63E8">
      <w:pPr>
        <w:spacing w:after="0" w:line="240" w:lineRule="auto"/>
      </w:pPr>
      <w:r>
        <w:separator/>
      </w:r>
    </w:p>
  </w:footnote>
  <w:footnote w:type="continuationSeparator" w:id="0">
    <w:p w14:paraId="0A7CE1F0" w14:textId="77777777" w:rsidR="004440F6" w:rsidRDefault="004440F6" w:rsidP="00CC6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7"/>
      <w:tblW w:w="0" w:type="auto"/>
      <w:tblLook w:val="04A0" w:firstRow="1" w:lastRow="0" w:firstColumn="1" w:lastColumn="0" w:noHBand="0" w:noVBand="1"/>
    </w:tblPr>
    <w:tblGrid>
      <w:gridCol w:w="2547"/>
      <w:gridCol w:w="3969"/>
      <w:gridCol w:w="2829"/>
    </w:tblGrid>
    <w:tr w:rsidR="00CC63E8" w:rsidRPr="00C812B2" w14:paraId="6B141C33" w14:textId="77777777" w:rsidTr="00A1591F">
      <w:tc>
        <w:tcPr>
          <w:tcW w:w="9345" w:type="dxa"/>
          <w:gridSpan w:val="3"/>
        </w:tcPr>
        <w:p w14:paraId="2372181F" w14:textId="3B7AECA1" w:rsidR="00CC63E8" w:rsidRPr="00C812B2" w:rsidRDefault="00CC63E8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ОсОО</w:t>
          </w:r>
          <w:proofErr w:type="spellEnd"/>
          <w:r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C812B2"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«</w:t>
          </w:r>
          <w:r w:rsid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КЫРГЫЗСЕРТИФИКАЦИЯ</w:t>
          </w:r>
          <w:r w:rsidR="00C812B2"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»</w:t>
          </w:r>
        </w:p>
      </w:tc>
    </w:tr>
    <w:tr w:rsidR="00C812B2" w:rsidRPr="00C812B2" w14:paraId="30FC0538" w14:textId="77777777" w:rsidTr="00C812B2">
      <w:tc>
        <w:tcPr>
          <w:tcW w:w="2547" w:type="dxa"/>
          <w:vMerge w:val="restart"/>
        </w:tcPr>
        <w:p w14:paraId="7D8AC08B" w14:textId="057267EA" w:rsidR="00C812B2" w:rsidRPr="00C812B2" w:rsidRDefault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Орган по сертификации продукции</w:t>
          </w:r>
        </w:p>
      </w:tc>
      <w:tc>
        <w:tcPr>
          <w:tcW w:w="3969" w:type="dxa"/>
          <w:vMerge w:val="restart"/>
        </w:tcPr>
        <w:p w14:paraId="4F09839D" w14:textId="0FFF7C2E" w:rsidR="00C812B2" w:rsidRPr="00C812B2" w:rsidRDefault="00C812B2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C812B2">
            <w:rPr>
              <w:rFonts w:ascii="Times New Roman" w:hAnsi="Times New Roman" w:cs="Times New Roman"/>
              <w:b/>
              <w:bCs/>
              <w:sz w:val="20"/>
              <w:szCs w:val="20"/>
            </w:rPr>
            <w:t>ПОЛИТИКА</w:t>
          </w:r>
        </w:p>
      </w:tc>
      <w:tc>
        <w:tcPr>
          <w:tcW w:w="2829" w:type="dxa"/>
        </w:tcPr>
        <w:p w14:paraId="3B0B0643" w14:textId="036AC189" w:rsidR="00C812B2" w:rsidRPr="00C812B2" w:rsidRDefault="00B37884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Раздел 8 РК</w:t>
          </w:r>
        </w:p>
      </w:tc>
    </w:tr>
    <w:tr w:rsidR="00C812B2" w:rsidRPr="00C812B2" w14:paraId="3B7E1D6B" w14:textId="77777777" w:rsidTr="00C812B2">
      <w:tc>
        <w:tcPr>
          <w:tcW w:w="2547" w:type="dxa"/>
          <w:vMerge/>
        </w:tcPr>
        <w:p w14:paraId="4F60F6C1" w14:textId="2718236D" w:rsidR="00C812B2" w:rsidRPr="00C812B2" w:rsidRDefault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3969" w:type="dxa"/>
          <w:vMerge/>
        </w:tcPr>
        <w:p w14:paraId="55E739E8" w14:textId="77777777" w:rsidR="00C812B2" w:rsidRPr="00C812B2" w:rsidRDefault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2829" w:type="dxa"/>
        </w:tcPr>
        <w:p w14:paraId="22A5536C" w14:textId="769BDEC0" w:rsidR="00C812B2" w:rsidRPr="00C812B2" w:rsidRDefault="00B37884" w:rsidP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Ф.РК – 8.2.1</w:t>
          </w:r>
        </w:p>
      </w:tc>
    </w:tr>
  </w:tbl>
  <w:p w14:paraId="65F91278" w14:textId="77777777" w:rsidR="00C812B2" w:rsidRDefault="00C812B2" w:rsidP="00C812B2">
    <w:pPr>
      <w:pStyle w:val="a3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0D1356A" w14:textId="1F4661AF" w:rsidR="00CC63E8" w:rsidRDefault="00C812B2" w:rsidP="00C812B2">
    <w:pPr>
      <w:pStyle w:val="a3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C812B2">
      <w:rPr>
        <w:rFonts w:ascii="Times New Roman" w:hAnsi="Times New Roman" w:cs="Times New Roman"/>
        <w:b/>
        <w:bCs/>
        <w:sz w:val="20"/>
        <w:szCs w:val="20"/>
      </w:rPr>
      <w:t xml:space="preserve">Страница 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C812B2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C812B2">
      <w:rPr>
        <w:rFonts w:ascii="Times New Roman" w:hAnsi="Times New Roman" w:cs="Times New Roman"/>
        <w:b/>
        <w:bCs/>
        <w:sz w:val="20"/>
        <w:szCs w:val="20"/>
      </w:rPr>
      <w:t>1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C812B2">
      <w:rPr>
        <w:rFonts w:ascii="Times New Roman" w:hAnsi="Times New Roman" w:cs="Times New Roman"/>
        <w:b/>
        <w:bCs/>
        <w:sz w:val="20"/>
        <w:szCs w:val="20"/>
      </w:rPr>
      <w:t xml:space="preserve"> из 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C812B2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C812B2">
      <w:rPr>
        <w:rFonts w:ascii="Times New Roman" w:hAnsi="Times New Roman" w:cs="Times New Roman"/>
        <w:b/>
        <w:bCs/>
        <w:sz w:val="20"/>
        <w:szCs w:val="20"/>
      </w:rPr>
      <w:t>1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6A1E331D" w14:textId="77777777" w:rsidR="00C812B2" w:rsidRPr="00C812B2" w:rsidRDefault="00C812B2" w:rsidP="00C812B2">
    <w:pPr>
      <w:pStyle w:val="a3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80"/>
    <w:rsid w:val="00083D25"/>
    <w:rsid w:val="000D5D59"/>
    <w:rsid w:val="00213B80"/>
    <w:rsid w:val="002B782F"/>
    <w:rsid w:val="004247E1"/>
    <w:rsid w:val="004440F6"/>
    <w:rsid w:val="00681247"/>
    <w:rsid w:val="00740B10"/>
    <w:rsid w:val="007B5915"/>
    <w:rsid w:val="008F5D24"/>
    <w:rsid w:val="00B17200"/>
    <w:rsid w:val="00B37884"/>
    <w:rsid w:val="00B533A8"/>
    <w:rsid w:val="00C812B2"/>
    <w:rsid w:val="00CC63E8"/>
    <w:rsid w:val="00DE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6BEBF"/>
  <w15:chartTrackingRefBased/>
  <w15:docId w15:val="{E60239C6-9DE8-444D-BDA0-8A583A22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63E8"/>
  </w:style>
  <w:style w:type="paragraph" w:styleId="a5">
    <w:name w:val="footer"/>
    <w:basedOn w:val="a"/>
    <w:link w:val="a6"/>
    <w:uiPriority w:val="99"/>
    <w:unhideWhenUsed/>
    <w:rsid w:val="00CC6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63E8"/>
  </w:style>
  <w:style w:type="table" w:styleId="a7">
    <w:name w:val="Table Grid"/>
    <w:basedOn w:val="a1"/>
    <w:uiPriority w:val="39"/>
    <w:rsid w:val="00CC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15</cp:revision>
  <dcterms:created xsi:type="dcterms:W3CDTF">2021-05-08T04:44:00Z</dcterms:created>
  <dcterms:modified xsi:type="dcterms:W3CDTF">2025-07-14T16:59:00Z</dcterms:modified>
</cp:coreProperties>
</file>