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50229" w14:textId="7B75B364" w:rsidR="00D86E6D" w:rsidRPr="00660831" w:rsidRDefault="00D86E6D" w:rsidP="00E35E21">
      <w:pPr>
        <w:rPr>
          <w:rFonts w:ascii="Times New Roman" w:hAnsi="Times New Roman" w:cs="Times New Roman"/>
        </w:rPr>
      </w:pPr>
    </w:p>
    <w:p w14:paraId="6D70034E" w14:textId="01D39BF5" w:rsidR="00660831" w:rsidRPr="00660831" w:rsidRDefault="00660831" w:rsidP="006608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gramStart"/>
      <w:r w:rsidRPr="00660831">
        <w:rPr>
          <w:rFonts w:ascii="Times New Roman" w:hAnsi="Times New Roman" w:cs="Times New Roman"/>
          <w:b/>
          <w:bCs/>
          <w:sz w:val="24"/>
          <w:szCs w:val="24"/>
        </w:rPr>
        <w:t>ПРАВА  ЗАЯВИТЕЛЯ</w:t>
      </w:r>
      <w:proofErr w:type="gramEnd"/>
    </w:p>
    <w:bookmarkEnd w:id="0"/>
    <w:p w14:paraId="50F2350F" w14:textId="3C2C0453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A6320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1. Заявитель вправе:</w:t>
      </w:r>
    </w:p>
    <w:p w14:paraId="18E9CB4C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выбирать форму и схему подтверждения соответствия из числа форм и схем, предусмотренных для данной продукции соответствующим техническим регламентом;</w:t>
      </w:r>
    </w:p>
    <w:p w14:paraId="5C28E212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обращаться для проведения работ по сертификации в любой аккредитованный орган по сертификации, область аккредитации которого включает продукцию, которую заявитель намеревается сертифицировать;</w:t>
      </w:r>
    </w:p>
    <w:p w14:paraId="2775C6F9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обращаться в орган по аккредитации с жалобами на неправомерные действия органов по сертификации и аккредитованных испытательных лабораторий в соответствии с законодательством Кыргызской Республики;</w:t>
      </w:r>
    </w:p>
    <w:p w14:paraId="6C5F10A7" w14:textId="7D21DE21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обжаловать в судебном порядке действия уполномоченного органа по техническому регулированию, уполномоченных государственных органов, органов по сертификации и испытательных лабораторий.</w:t>
      </w:r>
    </w:p>
    <w:p w14:paraId="17538DDA" w14:textId="77777777" w:rsidR="00660831" w:rsidRPr="00660831" w:rsidRDefault="0066083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EBA7A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2. Заявитель обязан:</w:t>
      </w:r>
    </w:p>
    <w:p w14:paraId="4E148BB3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обеспечить соответствие продукции требованиям технических регламентов;</w:t>
      </w:r>
    </w:p>
    <w:p w14:paraId="05402068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выпускать в обращение продукцию, подлежащую обязательному подтверждению соответствия, только после прохождения процедур подтверждения соответствия;</w:t>
      </w:r>
    </w:p>
    <w:p w14:paraId="0827E91C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предъявить уполномоченным государственным органам государственного контроля (надзора), а также заинтересованным лицам документальное подтверждение соответствия продукции обязательным требованиям (декларацию о соответствии или сертификат соответствия, или их копии);</w:t>
      </w:r>
    </w:p>
    <w:p w14:paraId="7E269AE7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приостановить или прекратить поставку и реализацию продукции,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или прекращено;</w:t>
      </w:r>
    </w:p>
    <w:p w14:paraId="2A1197EA" w14:textId="77777777" w:rsidR="00E35E21" w:rsidRPr="00660831" w:rsidRDefault="00E35E21" w:rsidP="00E3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831">
        <w:rPr>
          <w:rFonts w:ascii="Times New Roman" w:hAnsi="Times New Roman" w:cs="Times New Roman"/>
          <w:b/>
          <w:bCs/>
          <w:sz w:val="24"/>
          <w:szCs w:val="24"/>
        </w:rPr>
        <w:t>приостановить или прекратить поставку и реализацию продукции, прошедшей обязательное подтверждение соответствия, в отношении которой установлено возникшее несоответствие требованиям технических регламентов.</w:t>
      </w:r>
    </w:p>
    <w:sectPr w:rsidR="00E35E21" w:rsidRPr="0066083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1480A" w14:textId="77777777" w:rsidR="002E0996" w:rsidRDefault="002E0996" w:rsidP="00660831">
      <w:pPr>
        <w:spacing w:after="0" w:line="240" w:lineRule="auto"/>
      </w:pPr>
      <w:r>
        <w:separator/>
      </w:r>
    </w:p>
  </w:endnote>
  <w:endnote w:type="continuationSeparator" w:id="0">
    <w:p w14:paraId="125D6BFE" w14:textId="77777777" w:rsidR="002E0996" w:rsidRDefault="002E0996" w:rsidP="00660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08944" w14:textId="77777777" w:rsidR="002E0996" w:rsidRDefault="002E0996" w:rsidP="00660831">
      <w:pPr>
        <w:spacing w:after="0" w:line="240" w:lineRule="auto"/>
      </w:pPr>
      <w:r>
        <w:separator/>
      </w:r>
    </w:p>
  </w:footnote>
  <w:footnote w:type="continuationSeparator" w:id="0">
    <w:p w14:paraId="408B3272" w14:textId="77777777" w:rsidR="002E0996" w:rsidRDefault="002E0996" w:rsidP="00660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54CF1" w14:textId="1DE3F64E" w:rsidR="00660831" w:rsidRPr="00660831" w:rsidRDefault="00660831" w:rsidP="00660831">
    <w:pPr>
      <w:pStyle w:val="a3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660831">
      <w:rPr>
        <w:rFonts w:ascii="Times New Roman" w:hAnsi="Times New Roman" w:cs="Times New Roman"/>
        <w:b/>
        <w:bCs/>
        <w:sz w:val="28"/>
        <w:szCs w:val="28"/>
      </w:rPr>
      <w:t>ОРГАН ПО СЕРТИФИКАЦИИ ПРОДУКЦИИ</w:t>
    </w:r>
  </w:p>
  <w:p w14:paraId="7C85A538" w14:textId="77777777" w:rsidR="00660831" w:rsidRPr="00660831" w:rsidRDefault="00660831" w:rsidP="00660831">
    <w:pPr>
      <w:pStyle w:val="a3"/>
      <w:jc w:val="center"/>
      <w:rPr>
        <w:rFonts w:ascii="Times New Roman" w:hAnsi="Times New Roman" w:cs="Times New Roman"/>
        <w:b/>
        <w:bCs/>
        <w:sz w:val="28"/>
        <w:szCs w:val="28"/>
      </w:rPr>
    </w:pPr>
    <w:proofErr w:type="spellStart"/>
    <w:r w:rsidRPr="00660831">
      <w:rPr>
        <w:rFonts w:ascii="Times New Roman" w:hAnsi="Times New Roman" w:cs="Times New Roman"/>
        <w:b/>
        <w:bCs/>
        <w:sz w:val="28"/>
        <w:szCs w:val="28"/>
      </w:rPr>
      <w:t>ОсОО</w:t>
    </w:r>
    <w:proofErr w:type="spellEnd"/>
    <w:r w:rsidRPr="00660831">
      <w:rPr>
        <w:rFonts w:ascii="Times New Roman" w:hAnsi="Times New Roman" w:cs="Times New Roman"/>
        <w:b/>
        <w:bCs/>
        <w:sz w:val="28"/>
        <w:szCs w:val="28"/>
      </w:rPr>
      <w:t xml:space="preserve"> «КЫРГЫЗСЕРТИФИКАЦИЯ»</w:t>
    </w:r>
  </w:p>
  <w:p w14:paraId="4569639D" w14:textId="0BB9AA52" w:rsidR="00660831" w:rsidRDefault="00660831" w:rsidP="00660831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60831">
      <w:rPr>
        <w:rFonts w:ascii="Times New Roman" w:hAnsi="Times New Roman" w:cs="Times New Roman"/>
        <w:b/>
        <w:bCs/>
        <w:sz w:val="24"/>
        <w:szCs w:val="24"/>
      </w:rPr>
      <w:t>72</w:t>
    </w:r>
    <w:r>
      <w:rPr>
        <w:rFonts w:ascii="Times New Roman" w:hAnsi="Times New Roman" w:cs="Times New Roman"/>
        <w:b/>
        <w:bCs/>
        <w:sz w:val="24"/>
        <w:szCs w:val="24"/>
      </w:rPr>
      <w:t>4818</w:t>
    </w:r>
    <w:r w:rsidRPr="00660831">
      <w:rPr>
        <w:rFonts w:ascii="Times New Roman" w:hAnsi="Times New Roman" w:cs="Times New Roman"/>
        <w:b/>
        <w:bCs/>
        <w:sz w:val="24"/>
        <w:szCs w:val="24"/>
      </w:rPr>
      <w:t xml:space="preserve">, КР, Чуйская обл., </w:t>
    </w:r>
    <w:proofErr w:type="spellStart"/>
    <w:r w:rsidRPr="00660831">
      <w:rPr>
        <w:rFonts w:ascii="Times New Roman" w:hAnsi="Times New Roman" w:cs="Times New Roman"/>
        <w:b/>
        <w:bCs/>
        <w:sz w:val="24"/>
        <w:szCs w:val="24"/>
      </w:rPr>
      <w:t>Сокулукский</w:t>
    </w:r>
    <w:proofErr w:type="spellEnd"/>
    <w:r w:rsidRPr="00660831">
      <w:rPr>
        <w:rFonts w:ascii="Times New Roman" w:hAnsi="Times New Roman" w:cs="Times New Roman"/>
        <w:b/>
        <w:bCs/>
        <w:sz w:val="24"/>
        <w:szCs w:val="24"/>
      </w:rPr>
      <w:t xml:space="preserve"> р-н, с. Первомайское, ул. Чмыря, д.1а, </w:t>
    </w:r>
    <w:proofErr w:type="spellStart"/>
    <w:r w:rsidRPr="00660831">
      <w:rPr>
        <w:rFonts w:ascii="Times New Roman" w:hAnsi="Times New Roman" w:cs="Times New Roman"/>
        <w:b/>
        <w:bCs/>
        <w:sz w:val="24"/>
        <w:szCs w:val="24"/>
      </w:rPr>
      <w:t>кв</w:t>
    </w:r>
    <w:proofErr w:type="spellEnd"/>
    <w:r w:rsidRPr="00660831">
      <w:rPr>
        <w:rFonts w:ascii="Times New Roman" w:hAnsi="Times New Roman" w:cs="Times New Roman"/>
        <w:b/>
        <w:bCs/>
        <w:sz w:val="24"/>
        <w:szCs w:val="24"/>
      </w:rPr>
      <w:t xml:space="preserve"> 3.;</w:t>
    </w:r>
  </w:p>
  <w:p w14:paraId="6CC7BEE3" w14:textId="265F06E5" w:rsidR="00660831" w:rsidRPr="00660831" w:rsidRDefault="00660831" w:rsidP="00660831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юридический </w:t>
    </w:r>
    <w:r w:rsidRPr="00660831">
      <w:rPr>
        <w:rFonts w:ascii="Times New Roman" w:hAnsi="Times New Roman" w:cs="Times New Roman"/>
        <w:b/>
        <w:bCs/>
        <w:sz w:val="24"/>
        <w:szCs w:val="24"/>
      </w:rPr>
      <w:t xml:space="preserve">адрес: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72"/>
    <w:rsid w:val="002E0996"/>
    <w:rsid w:val="00660831"/>
    <w:rsid w:val="009B0872"/>
    <w:rsid w:val="00D86E6D"/>
    <w:rsid w:val="00E3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ED17"/>
  <w15:chartTrackingRefBased/>
  <w15:docId w15:val="{1FDF8385-768D-42E0-AD6E-4438237D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0831"/>
  </w:style>
  <w:style w:type="paragraph" w:styleId="a5">
    <w:name w:val="footer"/>
    <w:basedOn w:val="a"/>
    <w:link w:val="a6"/>
    <w:uiPriority w:val="99"/>
    <w:unhideWhenUsed/>
    <w:rsid w:val="0066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5</cp:revision>
  <dcterms:created xsi:type="dcterms:W3CDTF">2025-01-07T10:55:00Z</dcterms:created>
  <dcterms:modified xsi:type="dcterms:W3CDTF">2026-06-10T04:38:00Z</dcterms:modified>
</cp:coreProperties>
</file>